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6" w:rsidRDefault="00EC44F6" w:rsidP="00EC44F6">
      <w:pPr>
        <w:rPr>
          <w:rFonts w:hint="eastAsia"/>
        </w:rPr>
      </w:pPr>
      <w:r>
        <w:rPr>
          <w:rFonts w:hint="eastAsia"/>
        </w:rPr>
        <w:t>一、緣起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我們發起「</w:t>
      </w:r>
      <w:r>
        <w:rPr>
          <w:rFonts w:hint="eastAsia"/>
        </w:rPr>
        <w:t>Pataauw/</w:t>
      </w:r>
      <w:r>
        <w:rPr>
          <w:rFonts w:hint="eastAsia"/>
        </w:rPr>
        <w:t>樂北投</w:t>
      </w:r>
      <w:r>
        <w:rPr>
          <w:rFonts w:hint="eastAsia"/>
        </w:rPr>
        <w:t>-</w:t>
      </w:r>
      <w:r>
        <w:rPr>
          <w:rFonts w:hint="eastAsia"/>
        </w:rPr>
        <w:t>守護文化扎根運動」計畫，辦理勸募活動以籌募服務所需經費共新台幣貳萬元整，本計劃將透過「度</w:t>
      </w:r>
      <w:proofErr w:type="gramStart"/>
      <w:r>
        <w:rPr>
          <w:rFonts w:hint="eastAsia"/>
        </w:rPr>
        <w:t>度客區塊鏈</w:t>
      </w:r>
      <w:proofErr w:type="gramEnd"/>
      <w:r>
        <w:rPr>
          <w:rFonts w:hint="eastAsia"/>
        </w:rPr>
        <w:t>群眾募資平台」上架地熱谷庇護工場的</w:t>
      </w:r>
      <w:proofErr w:type="gramStart"/>
      <w:r>
        <w:rPr>
          <w:rFonts w:hint="eastAsia"/>
        </w:rPr>
        <w:t>個</w:t>
      </w:r>
      <w:proofErr w:type="gramEnd"/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>案故事等地理與人文背景，以提升社會大眾對精神障礙人士之認識及關注、打破民眾對特殊族群的刻板印象，並提升弱勢族群的生活品質。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我們是一群台灣科技大學碩士班的學生，有感於身邊不乏許多強者不斷自我精進、汲汲營營的追求個人成就，於此同時，在社會的數個角落，生活著一群精神</w:t>
      </w:r>
      <w:r>
        <w:rPr>
          <w:rFonts w:hint="eastAsia"/>
        </w:rPr>
        <w:t>/</w:t>
      </w:r>
      <w:r>
        <w:rPr>
          <w:rFonts w:hint="eastAsia"/>
        </w:rPr>
        <w:t>身心障礙人士，在做中學、學中做，如常人般透過達成目標滿足自我的心理層面需求，雖然政府推出相關扶助政策，但大眾對於身障人士的需要或相關議題仍不甚熟悉，部分民眾仍會抱持偏見。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因此我們想以群眾募資的方式籌辦「</w:t>
      </w:r>
      <w:r>
        <w:rPr>
          <w:rFonts w:hint="eastAsia"/>
        </w:rPr>
        <w:t>Pataauw/</w:t>
      </w:r>
      <w:r>
        <w:rPr>
          <w:rFonts w:hint="eastAsia"/>
        </w:rPr>
        <w:t>樂北投</w:t>
      </w:r>
      <w:r>
        <w:rPr>
          <w:rFonts w:hint="eastAsia"/>
        </w:rPr>
        <w:t>-</w:t>
      </w:r>
      <w:r>
        <w:rPr>
          <w:rFonts w:hint="eastAsia"/>
        </w:rPr>
        <w:t>守護文化扎根運動」，希望透過鏡頭呈現精神障礙人士心中對自我、對社會的期許、對工作與生活的熱情等，讓社會大眾有機會認識看似脆弱但堅韌的族群，為社會帶來正向影響並提升該族群之生活品質。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本次活動所募得金額在扣除平台費用、回饋品費用及推行此活動</w:t>
      </w:r>
      <w:proofErr w:type="gramStart"/>
      <w:r>
        <w:rPr>
          <w:rFonts w:hint="eastAsia"/>
        </w:rPr>
        <w:t>所需雜支</w:t>
      </w:r>
      <w:proofErr w:type="gramEnd"/>
      <w:r>
        <w:rPr>
          <w:rFonts w:hint="eastAsia"/>
        </w:rPr>
        <w:t>後，將全數捐贈予「地熱谷庇護工場」，希望幫助貴單位用於個案生活、薪資等，使其各方面獲得更完善的照顧。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>二、募資過程及成果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利用群眾募資平台網路宣傳募款：透過募資平台、</w:t>
      </w:r>
      <w:r>
        <w:rPr>
          <w:rFonts w:hint="eastAsia"/>
        </w:rPr>
        <w:t>Facebook</w:t>
      </w:r>
      <w:r>
        <w:rPr>
          <w:rFonts w:hint="eastAsia"/>
        </w:rPr>
        <w:t>社</w:t>
      </w:r>
      <w:r>
        <w:rPr>
          <w:rFonts w:hint="eastAsia"/>
        </w:rPr>
        <w:t xml:space="preserve">   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群網站、學校電子報、網路公益平台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如智邦公益館、</w:t>
      </w:r>
      <w:r>
        <w:rPr>
          <w:rFonts w:hint="eastAsia"/>
        </w:rPr>
        <w:t>Yahoo!</w:t>
      </w:r>
      <w:r>
        <w:rPr>
          <w:rFonts w:hint="eastAsia"/>
        </w:rPr>
        <w:t>奇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摩公益等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等，曝光群眾募資消息。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拍攝影片：以拍攝地熱谷庇護工場緣起、個案背景、店內商品與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北投人文背景之相關影片為主，透過群眾募資平台及社群網站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進行宣傳。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預計找尋周遭文化保護機構或協會合作、提供商品優惠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或寄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放文宣</w:t>
      </w:r>
      <w:proofErr w:type="gramEnd"/>
      <w:r>
        <w:rPr>
          <w:rFonts w:hint="eastAsia"/>
        </w:rPr>
        <w:t>品等方式協助宣傳活動或與媒體合作專題，吸引社會大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眾關注，提升募款金額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具體的合作名單、方式，將確定與貴單</w:t>
      </w:r>
      <w:r>
        <w:rPr>
          <w:rFonts w:hint="eastAsia"/>
        </w:rPr>
        <w:t xml:space="preserve"> 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位合作後，由台科大這邊像周遭的業者進行提案，並會更新進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度給予貴方知道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C44F6" w:rsidRDefault="00EC44F6" w:rsidP="00EC44F6"/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回饋品設計將以現有資源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如：地熱谷庇護工場中的</w:t>
      </w:r>
      <w:proofErr w:type="gramStart"/>
      <w:r>
        <w:rPr>
          <w:rFonts w:hint="eastAsia"/>
        </w:rPr>
        <w:t>文創小</w:t>
      </w:r>
      <w:proofErr w:type="gramEnd"/>
      <w:r>
        <w:rPr>
          <w:rFonts w:hint="eastAsia"/>
        </w:rPr>
        <w:t>物、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商品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，此外我們將會設計專屬可愛女巫的圖像，打印於回饋品</w:t>
      </w:r>
    </w:p>
    <w:p w:rsidR="00EC44F6" w:rsidRDefault="00EC44F6" w:rsidP="00EC44F6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組合之束口袋。回饋品組合將與地熱谷小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負責人洽談後共同</w:t>
      </w:r>
    </w:p>
    <w:p w:rsidR="002E796B" w:rsidRDefault="00EC44F6" w:rsidP="00EC44F6">
      <w:r>
        <w:rPr>
          <w:rFonts w:hint="eastAsia"/>
        </w:rPr>
        <w:t xml:space="preserve">   </w:t>
      </w:r>
      <w:r>
        <w:rPr>
          <w:rFonts w:hint="eastAsia"/>
        </w:rPr>
        <w:t>擬定。</w:t>
      </w:r>
      <w:bookmarkStart w:id="0" w:name="_GoBack"/>
      <w:bookmarkEnd w:id="0"/>
    </w:p>
    <w:sectPr w:rsidR="002E79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3"/>
    <w:rsid w:val="002E796B"/>
    <w:rsid w:val="00B74823"/>
    <w:rsid w:val="00E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FAMILY</dc:creator>
  <cp:keywords/>
  <dc:description/>
  <cp:lastModifiedBy>MY FAMILY</cp:lastModifiedBy>
  <cp:revision>3</cp:revision>
  <dcterms:created xsi:type="dcterms:W3CDTF">2020-05-05T01:57:00Z</dcterms:created>
  <dcterms:modified xsi:type="dcterms:W3CDTF">2020-05-05T01:57:00Z</dcterms:modified>
</cp:coreProperties>
</file>